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5151F" w14:textId="51197D4B" w:rsidR="00E1282F" w:rsidRDefault="00E1282F" w:rsidP="00E1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 результатов ВПР в 8 классе по химии</w:t>
      </w:r>
    </w:p>
    <w:p w14:paraId="34881636" w14:textId="3494222B" w:rsidR="00E1282F" w:rsidRDefault="00E1282F" w:rsidP="00E128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 19 апреля 2024 г.</w:t>
      </w:r>
    </w:p>
    <w:p w14:paraId="63C8E830" w14:textId="0DE9134E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химии позволяет оценить уровень общеобразовательной подготовки в соответствии с требованиями ФГОС.</w:t>
      </w:r>
    </w:p>
    <w:p w14:paraId="2D8059B9" w14:textId="587E1792" w:rsidR="00E1282F" w:rsidRDefault="00E1282F" w:rsidP="00E128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учащимся предстояло сделать </w:t>
      </w:r>
      <w:r>
        <w:rPr>
          <w:rFonts w:ascii="Times New Roman" w:hAnsi="Times New Roman" w:cs="Times New Roman"/>
          <w:b/>
          <w:sz w:val="28"/>
          <w:szCs w:val="28"/>
        </w:rPr>
        <w:t>9 заданий</w:t>
      </w:r>
      <w:r>
        <w:rPr>
          <w:rFonts w:ascii="Times New Roman" w:hAnsi="Times New Roman" w:cs="Times New Roman"/>
          <w:sz w:val="28"/>
          <w:szCs w:val="28"/>
        </w:rPr>
        <w:t xml:space="preserve">, на выполнение которых отводится </w:t>
      </w:r>
      <w:r>
        <w:rPr>
          <w:rFonts w:ascii="Times New Roman" w:hAnsi="Times New Roman" w:cs="Times New Roman"/>
          <w:b/>
          <w:sz w:val="28"/>
          <w:szCs w:val="28"/>
        </w:rPr>
        <w:t>90 минут</w:t>
      </w:r>
    </w:p>
    <w:p w14:paraId="2FFED158" w14:textId="36CF73D4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hAnsi="Times New Roman" w:cs="Times New Roman"/>
          <w:b/>
          <w:sz w:val="28"/>
          <w:szCs w:val="28"/>
        </w:rPr>
        <w:t>9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Работу выполняли</w:t>
      </w:r>
      <w:r>
        <w:rPr>
          <w:rFonts w:ascii="Times New Roman" w:hAnsi="Times New Roman" w:cs="Times New Roman"/>
          <w:b/>
          <w:sz w:val="28"/>
          <w:szCs w:val="28"/>
        </w:rPr>
        <w:t xml:space="preserve"> 7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B1ED37" w14:textId="77674178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можно получить за всю работу – </w:t>
      </w:r>
      <w:r>
        <w:rPr>
          <w:rFonts w:ascii="Times New Roman" w:hAnsi="Times New Roman" w:cs="Times New Roman"/>
          <w:b/>
          <w:sz w:val="28"/>
          <w:szCs w:val="28"/>
        </w:rPr>
        <w:t>36 баллов.</w:t>
      </w:r>
    </w:p>
    <w:p w14:paraId="0DE6456E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не набрал никто.</w:t>
      </w:r>
    </w:p>
    <w:p w14:paraId="56023665" w14:textId="7ED42EFF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классу – </w:t>
      </w:r>
      <w:r>
        <w:rPr>
          <w:rFonts w:ascii="Times New Roman" w:hAnsi="Times New Roman" w:cs="Times New Roman"/>
          <w:b/>
          <w:sz w:val="28"/>
          <w:szCs w:val="28"/>
        </w:rPr>
        <w:t>29 баллов</w:t>
      </w:r>
      <w:r>
        <w:rPr>
          <w:rFonts w:ascii="Times New Roman" w:hAnsi="Times New Roman" w:cs="Times New Roman"/>
          <w:sz w:val="28"/>
          <w:szCs w:val="28"/>
        </w:rPr>
        <w:t>, минимальный – 18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DABB1" w14:textId="18AF9E40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классу –25,5</w:t>
      </w:r>
    </w:p>
    <w:p w14:paraId="11E06777" w14:textId="30A374C1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пятибалльной шкале – 4,2</w:t>
      </w:r>
    </w:p>
    <w:p w14:paraId="68EE029D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Написали работу:</w:t>
      </w:r>
    </w:p>
    <w:p w14:paraId="0DE73EB1" w14:textId="15C9C4FD" w:rsidR="00E1282F" w:rsidRDefault="00E1282F" w:rsidP="00E128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«5» - 3 чел. </w:t>
      </w:r>
    </w:p>
    <w:p w14:paraId="7B5CD73A" w14:textId="77777777" w:rsidR="00E1282F" w:rsidRDefault="00E1282F" w:rsidP="00E128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- 3 чел.</w:t>
      </w:r>
    </w:p>
    <w:p w14:paraId="33B9BE7D" w14:textId="4D3C1104" w:rsidR="00E1282F" w:rsidRDefault="00E1282F" w:rsidP="00E128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«3» - 1 чел. </w:t>
      </w:r>
    </w:p>
    <w:p w14:paraId="77CD82F8" w14:textId="77777777" w:rsidR="00E1282F" w:rsidRDefault="00E1282F" w:rsidP="00E128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«2» - 0 чел.</w:t>
      </w:r>
    </w:p>
    <w:p w14:paraId="222661D3" w14:textId="77777777" w:rsidR="00E1282F" w:rsidRDefault="00E1282F" w:rsidP="00E1282F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83ADB3" w14:textId="77777777" w:rsidR="00E1282F" w:rsidRDefault="00E1282F" w:rsidP="00E1282F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AB81E6" w14:textId="77777777" w:rsidR="00E1282F" w:rsidRDefault="00E1282F" w:rsidP="00E1282F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E1282F" w14:paraId="3FA81CA1" w14:textId="77777777" w:rsidTr="00E1282F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0E2D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A1F9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E30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5476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F15C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1282F" w14:paraId="66955A40" w14:textId="77777777" w:rsidTr="00E1282F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DE5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891F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6FCA" w14:textId="750D02F3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3FDE" w14:textId="124554A8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23 - 27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1D4A" w14:textId="1BF05730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28 - 36</w:t>
            </w:r>
          </w:p>
        </w:tc>
      </w:tr>
    </w:tbl>
    <w:p w14:paraId="0AB43633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8FFA0D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788F0D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ЗУН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14C6C2" w14:textId="77777777" w:rsidR="00E1282F" w:rsidRDefault="00E1282F" w:rsidP="00E128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100 %</w:t>
      </w:r>
    </w:p>
    <w:p w14:paraId="0819BC93" w14:textId="375D98A5" w:rsidR="00E1282F" w:rsidRDefault="00E1282F" w:rsidP="00E128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85 %</w:t>
      </w:r>
    </w:p>
    <w:p w14:paraId="5E63FA70" w14:textId="77777777" w:rsidR="00E1282F" w:rsidRDefault="00E1282F" w:rsidP="00E128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106"/>
        <w:gridCol w:w="1026"/>
        <w:gridCol w:w="1034"/>
        <w:gridCol w:w="1034"/>
        <w:gridCol w:w="867"/>
        <w:gridCol w:w="1395"/>
      </w:tblGrid>
      <w:tr w:rsidR="00E1282F" w14:paraId="10A22CD7" w14:textId="77777777" w:rsidTr="00E1282F">
        <w:trPr>
          <w:cantSplit/>
          <w:trHeight w:val="33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8CE1" w14:textId="77777777" w:rsidR="00E1282F" w:rsidRDefault="00E1282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66AF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2455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ВПР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CC24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E1282F" w14:paraId="58A99671" w14:textId="77777777" w:rsidTr="00E1282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EA94" w14:textId="77777777" w:rsidR="00E1282F" w:rsidRDefault="00E128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0BA1" w14:textId="77777777" w:rsidR="00E1282F" w:rsidRDefault="00E128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ED7E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FB19E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DF91B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3A48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9BD9" w14:textId="77777777" w:rsidR="00E1282F" w:rsidRDefault="00E1282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82F" w14:paraId="46448511" w14:textId="77777777" w:rsidTr="00E1282F"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593E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AAD1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Е.А.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E12D" w14:textId="4D46850E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5F99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7223" w14:textId="2252A7A8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85E70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BD199" w14:textId="1CE1A6CC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</w:tbl>
    <w:p w14:paraId="4DB1B6A4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B89529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отметок за выполненную работу и отметок за прошедший учебный год</w:t>
      </w:r>
    </w:p>
    <w:p w14:paraId="053F08BC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50"/>
        <w:gridCol w:w="4859"/>
        <w:gridCol w:w="4851"/>
      </w:tblGrid>
      <w:tr w:rsidR="00E1282F" w14:paraId="513F94E6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C8AC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470D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8C06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E1282F" w14:paraId="1278C5BA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9C7" w14:textId="681BAC7C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 (14,29%)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7230" w14:textId="1982E8EE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 (85,71%)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6C70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14:paraId="3E463D86" w14:textId="77777777" w:rsidR="00E1282F" w:rsidRDefault="00E1282F" w:rsidP="00E128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B30610" w14:textId="77777777" w:rsidR="00E1282F" w:rsidRDefault="00E1282F" w:rsidP="00E12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– 100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% 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качество -  100%</w:t>
      </w:r>
    </w:p>
    <w:p w14:paraId="19FC5920" w14:textId="77777777" w:rsidR="00E1282F" w:rsidRDefault="00E1282F" w:rsidP="00E12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F3D4C7" w14:textId="77777777" w:rsidR="00E1282F" w:rsidRDefault="00E1282F" w:rsidP="00E128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699F5" w14:textId="77777777" w:rsidR="00E1282F" w:rsidRDefault="00E1282F" w:rsidP="00E1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предмету Биология</w:t>
      </w:r>
    </w:p>
    <w:p w14:paraId="3ABD004E" w14:textId="77777777" w:rsidR="00E1282F" w:rsidRDefault="00E1282F" w:rsidP="00E1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70"/>
        <w:gridCol w:w="4844"/>
        <w:gridCol w:w="4846"/>
      </w:tblGrid>
      <w:tr w:rsidR="00E1282F" w14:paraId="3D58B163" w14:textId="77777777" w:rsidTr="00E1282F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8D6E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отметку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BC6F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E1282F" w14:paraId="1998DED1" w14:textId="77777777" w:rsidTr="00E128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EC40" w14:textId="77777777" w:rsidR="00E1282F" w:rsidRDefault="00E128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F917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B6C7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1282F" w14:paraId="2D598481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A868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544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A01E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1282F" w14:paraId="0208904B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0807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  <w:p w14:paraId="6669D31A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(выпускники преодолели границу «3» с минимальным запасом в 1-2 балла)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6F21" w14:textId="0AA4A394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0EE" w14:textId="069AA3B9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14,28</w:t>
            </w:r>
          </w:p>
        </w:tc>
      </w:tr>
      <w:tr w:rsidR="00E1282F" w14:paraId="7817C9C0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3AF4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  <w:p w14:paraId="5AA674D7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(без учета предыдущей категории «3»)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308D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5FE6" w14:textId="74211E54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E1282F" w14:paraId="4C25E1E8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CABA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4B2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CCC8" w14:textId="33C88B31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42,84</w:t>
            </w:r>
          </w:p>
        </w:tc>
      </w:tr>
      <w:tr w:rsidR="00E1282F" w14:paraId="0DD51C4D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6589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14:paraId="2E3C13F5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(выпускники преодолели границу «5» с минимальным запасом в 1-2 балла)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A04" w14:textId="72BCCA86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764" w14:textId="0D89DE11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42,84</w:t>
            </w:r>
          </w:p>
        </w:tc>
      </w:tr>
      <w:tr w:rsidR="00E1282F" w14:paraId="444A40E5" w14:textId="77777777" w:rsidTr="00E1282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68B3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14:paraId="21DC73BF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(без учета предыдущей категории «5»)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C43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00D2" w14:textId="77777777" w:rsidR="00E1282F" w:rsidRDefault="00E128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14:paraId="6FA86B67" w14:textId="77777777" w:rsidR="00E1282F" w:rsidRDefault="00E1282F" w:rsidP="00E128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2D42EF" w14:textId="359563B1" w:rsidR="00E1282F" w:rsidRDefault="00E1282F" w:rsidP="00E128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-4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8"/>
        <w:gridCol w:w="906"/>
        <w:gridCol w:w="6180"/>
      </w:tblGrid>
      <w:tr w:rsidR="00E1282F" w:rsidRPr="00E1282F" w14:paraId="44DEA573" w14:textId="77777777" w:rsidTr="00E12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0887F87" w14:textId="77777777" w:rsidR="00E1282F" w:rsidRPr="00E1282F" w:rsidRDefault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F915089" w14:textId="77777777" w:rsidR="00E1282F" w:rsidRPr="00E1282F" w:rsidRDefault="00E1282F" w:rsidP="00E128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 балл</w:t>
            </w:r>
          </w:p>
        </w:tc>
        <w:tc>
          <w:tcPr>
            <w:tcW w:w="6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C04F5B9" w14:textId="663C9D50" w:rsidR="00E1282F" w:rsidRPr="00E1282F" w:rsidRDefault="00E1282F" w:rsidP="00E1282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с.Переволоки</w:t>
            </w:r>
            <w:proofErr w:type="spellEnd"/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Безенчукский</w:t>
            </w:r>
            <w:proofErr w:type="spellEnd"/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Самарской области</w:t>
            </w:r>
          </w:p>
        </w:tc>
      </w:tr>
      <w:tr w:rsidR="00E1282F" w:rsidRPr="00E1282F" w14:paraId="721DFC69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3E18439A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1.1.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906" w:type="dxa"/>
            <w:noWrap/>
            <w:hideMark/>
          </w:tcPr>
          <w:p w14:paraId="43E63E1E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078CB97C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282F" w:rsidRPr="00E1282F" w14:paraId="2CFEBC86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03694222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1.2. Первоначальные химические понятия. Тела и вещества. Чистые 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соединений изученных классов; объективно оценивать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906" w:type="dxa"/>
            <w:noWrap/>
            <w:hideMark/>
          </w:tcPr>
          <w:p w14:paraId="781ABABC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80" w:type="dxa"/>
            <w:noWrap/>
            <w:hideMark/>
          </w:tcPr>
          <w:p w14:paraId="2EE41A79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282F" w:rsidRPr="00E1282F" w14:paraId="6A870696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439331D4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1" w:name="_Hlk168911637"/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2.1.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906" w:type="dxa"/>
            <w:noWrap/>
            <w:hideMark/>
          </w:tcPr>
          <w:p w14:paraId="00EB60FF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12510CF2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tr w:rsidR="00E1282F" w:rsidRPr="00E1282F" w14:paraId="19B261C2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9149942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2.2. Первоначальные химические понятия. Физические и химические явления. Химическая реакция. Признаки химических реакций. 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906" w:type="dxa"/>
            <w:noWrap/>
            <w:hideMark/>
          </w:tcPr>
          <w:p w14:paraId="064860FB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73E45801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</w:tr>
      <w:bookmarkEnd w:id="1"/>
      <w:tr w:rsidR="00E1282F" w:rsidRPr="00E1282F" w14:paraId="742EA01A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6B5D159B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3.1.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906" w:type="dxa"/>
            <w:noWrap/>
            <w:hideMark/>
          </w:tcPr>
          <w:p w14:paraId="6D12DC1C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180" w:type="dxa"/>
            <w:noWrap/>
            <w:hideMark/>
          </w:tcPr>
          <w:p w14:paraId="4CAEA88B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90,48</w:t>
            </w:r>
          </w:p>
        </w:tc>
      </w:tr>
      <w:tr w:rsidR="00E1282F" w:rsidRPr="00E1282F" w14:paraId="663B5484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3BC1038D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3.2. 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 Вычислять относительную молекулярную и молярную массы веществ; раскрывать смысл закона Авогадро;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906" w:type="dxa"/>
            <w:noWrap/>
            <w:hideMark/>
          </w:tcPr>
          <w:p w14:paraId="76B206AB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14:paraId="73AA36D5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92,86</w:t>
            </w:r>
          </w:p>
        </w:tc>
      </w:tr>
      <w:tr w:rsidR="00E1282F" w:rsidRPr="00E1282F" w14:paraId="6040A53A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0D2642F1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4.1. Состав и строение атомов. Понятие об изотопах. 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906" w:type="dxa"/>
            <w:noWrap/>
            <w:hideMark/>
          </w:tcPr>
          <w:p w14:paraId="0FE2DC1D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14:paraId="6EF518F7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E1282F" w:rsidRPr="00E1282F" w14:paraId="09024348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2B0F8F05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4.2. Раскрывать смысл понятий «атом», «химический элемент», «простое вещество», «валентность», используя знаковую систему химии; называть химические элементы; объяснять физический смысл атомного (порядкового) номера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химического элемента, номеров группы и периода в Периодической системе Д.И. Менделеева</w:t>
            </w:r>
          </w:p>
        </w:tc>
        <w:tc>
          <w:tcPr>
            <w:tcW w:w="906" w:type="dxa"/>
            <w:noWrap/>
            <w:hideMark/>
          </w:tcPr>
          <w:p w14:paraId="0EEE6A57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80" w:type="dxa"/>
            <w:noWrap/>
            <w:hideMark/>
          </w:tcPr>
          <w:p w14:paraId="66A9BE16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E1282F" w:rsidRPr="00E1282F" w14:paraId="602B1EA0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36DBCE1D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4.3.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</w:p>
        </w:tc>
        <w:tc>
          <w:tcPr>
            <w:tcW w:w="906" w:type="dxa"/>
            <w:noWrap/>
            <w:hideMark/>
          </w:tcPr>
          <w:p w14:paraId="297F07C7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30F0E3DB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E1282F" w:rsidRPr="00E1282F" w14:paraId="733873DB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7142D862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4.4. Составлять схемы строения атомов первых 20 элементов Периодической системы Д.И. Менделеева; составлять формулы бинарных соединений</w:t>
            </w:r>
          </w:p>
        </w:tc>
        <w:tc>
          <w:tcPr>
            <w:tcW w:w="906" w:type="dxa"/>
            <w:noWrap/>
            <w:hideMark/>
          </w:tcPr>
          <w:p w14:paraId="2C7415E6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14:paraId="56161250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E1282F" w:rsidRPr="00E1282F" w14:paraId="510F6843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7C186DA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906" w:type="dxa"/>
            <w:noWrap/>
            <w:hideMark/>
          </w:tcPr>
          <w:p w14:paraId="365F416C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3B8F69C8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282F" w:rsidRPr="00E1282F" w14:paraId="6E4CA5C2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71FC1FB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5.2. 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906" w:type="dxa"/>
            <w:noWrap/>
            <w:hideMark/>
          </w:tcPr>
          <w:p w14:paraId="7861ACBF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750B32A1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</w:tr>
      <w:tr w:rsidR="00E1282F" w:rsidRPr="00E1282F" w14:paraId="4C50E380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0D7FEFAD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6.1. 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</w:t>
            </w:r>
          </w:p>
        </w:tc>
        <w:tc>
          <w:tcPr>
            <w:tcW w:w="906" w:type="dxa"/>
            <w:noWrap/>
            <w:hideMark/>
          </w:tcPr>
          <w:p w14:paraId="001A7E6B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0" w:type="dxa"/>
            <w:noWrap/>
            <w:hideMark/>
          </w:tcPr>
          <w:p w14:paraId="5A51C099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E1282F" w:rsidRPr="00E1282F" w14:paraId="2BDB6848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6347F90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6.2. Кислород. Водород. Вода. Важнейшие классы неорганических соединений. Оксиды. Основания. Кислоты.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Соли (средние). Количество вещества. Моль. Молярная масса.  Молярный объем газов</w:t>
            </w:r>
          </w:p>
        </w:tc>
        <w:tc>
          <w:tcPr>
            <w:tcW w:w="906" w:type="dxa"/>
            <w:noWrap/>
            <w:hideMark/>
          </w:tcPr>
          <w:p w14:paraId="370E9DE4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80" w:type="dxa"/>
            <w:noWrap/>
            <w:hideMark/>
          </w:tcPr>
          <w:p w14:paraId="72AECBD4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282F" w:rsidRPr="00E1282F" w14:paraId="0BB00A25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1B3C5F2F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906" w:type="dxa"/>
            <w:noWrap/>
            <w:hideMark/>
          </w:tcPr>
          <w:p w14:paraId="761C5D6C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2611F687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82F" w:rsidRPr="00E1282F" w14:paraId="5068AAE8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7B81E735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906" w:type="dxa"/>
            <w:noWrap/>
            <w:hideMark/>
          </w:tcPr>
          <w:p w14:paraId="418FDE2E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5B0EFA54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E1282F" w:rsidRPr="00E1282F" w14:paraId="79BEEDA6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A716909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906" w:type="dxa"/>
            <w:noWrap/>
            <w:hideMark/>
          </w:tcPr>
          <w:p w14:paraId="4BD7678B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24B45DEB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57,14</w:t>
            </w:r>
          </w:p>
        </w:tc>
      </w:tr>
      <w:tr w:rsidR="00E1282F" w:rsidRPr="00E1282F" w14:paraId="179B462B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2CB002CD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906" w:type="dxa"/>
            <w:noWrap/>
            <w:hideMark/>
          </w:tcPr>
          <w:p w14:paraId="776831EF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80" w:type="dxa"/>
            <w:noWrap/>
            <w:hideMark/>
          </w:tcPr>
          <w:p w14:paraId="43DCB19B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282F" w:rsidRPr="00E1282F" w14:paraId="62D46E37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3ADFAE85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906" w:type="dxa"/>
            <w:noWrap/>
            <w:hideMark/>
          </w:tcPr>
          <w:p w14:paraId="3237086C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669E5E29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1282F" w:rsidRPr="00E1282F" w14:paraId="3EF7468A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0A952F51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906" w:type="dxa"/>
            <w:noWrap/>
            <w:hideMark/>
          </w:tcPr>
          <w:p w14:paraId="1844E928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0" w:type="dxa"/>
            <w:noWrap/>
            <w:hideMark/>
          </w:tcPr>
          <w:p w14:paraId="22AC2316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E1282F" w:rsidRPr="00E1282F" w14:paraId="3643B47A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2F59E20B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</w:t>
            </w: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последовательности превращений неорганических веществ различных классов</w:t>
            </w:r>
          </w:p>
        </w:tc>
        <w:tc>
          <w:tcPr>
            <w:tcW w:w="906" w:type="dxa"/>
            <w:noWrap/>
            <w:hideMark/>
          </w:tcPr>
          <w:p w14:paraId="26418588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80" w:type="dxa"/>
            <w:noWrap/>
            <w:hideMark/>
          </w:tcPr>
          <w:p w14:paraId="2B3D85D5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E1282F" w:rsidRPr="00E1282F" w14:paraId="5A5FBEBE" w14:textId="77777777" w:rsidTr="00E1282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5E6F845C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 Химия в системе наук. Роль химии в жизни человека. Грамотно обращаться с веществами в повседневной жизни;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906" w:type="dxa"/>
            <w:noWrap/>
            <w:hideMark/>
          </w:tcPr>
          <w:p w14:paraId="7735A7AB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14:paraId="2AEA0430" w14:textId="77777777" w:rsidR="00E1282F" w:rsidRPr="00E1282F" w:rsidRDefault="00E1282F" w:rsidP="00E1282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E1282F" w:rsidRPr="00E1282F" w14:paraId="42F5C060" w14:textId="77777777" w:rsidTr="00E12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8" w:type="dxa"/>
            <w:noWrap/>
            <w:hideMark/>
          </w:tcPr>
          <w:p w14:paraId="26257723" w14:textId="77777777" w:rsidR="00E1282F" w:rsidRPr="00E1282F" w:rsidRDefault="00E1282F" w:rsidP="00E1282F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 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 Соблюдать правила безопасной работы при проведении опытов; пользоваться лабораторным оборудованием и посудой; оценивать влияние химического загрязнения окружающей среды на организм человека; грамотно обращаться с веществами в повседневной жизни</w:t>
            </w:r>
          </w:p>
        </w:tc>
        <w:tc>
          <w:tcPr>
            <w:tcW w:w="906" w:type="dxa"/>
            <w:noWrap/>
            <w:hideMark/>
          </w:tcPr>
          <w:p w14:paraId="065833B7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0" w:type="dxa"/>
            <w:noWrap/>
            <w:hideMark/>
          </w:tcPr>
          <w:p w14:paraId="0386A734" w14:textId="77777777" w:rsidR="00E1282F" w:rsidRPr="00E1282F" w:rsidRDefault="00E1282F" w:rsidP="00E1282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F"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</w:tbl>
    <w:p w14:paraId="5BB52B51" w14:textId="77777777" w:rsidR="00141848" w:rsidRDefault="00141848" w:rsidP="00E1282F">
      <w:pPr>
        <w:rPr>
          <w:rFonts w:ascii="Times New Roman" w:hAnsi="Times New Roman" w:cs="Times New Roman"/>
          <w:b/>
          <w:sz w:val="28"/>
          <w:szCs w:val="28"/>
        </w:rPr>
      </w:pPr>
    </w:p>
    <w:p w14:paraId="4CC6C937" w14:textId="34DB4A11" w:rsidR="00E1282F" w:rsidRDefault="00E1282F" w:rsidP="00E12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01221DCC" w14:textId="3F9A1FC4" w:rsidR="00E1282F" w:rsidRDefault="00E1282F" w:rsidP="00E12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сложность вызвали задания, в которых нужно было х</w:t>
      </w:r>
      <w:r w:rsidRPr="00E1282F">
        <w:rPr>
          <w:rFonts w:ascii="Times New Roman" w:hAnsi="Times New Roman" w:cs="Times New Roman"/>
          <w:sz w:val="28"/>
          <w:szCs w:val="28"/>
        </w:rPr>
        <w:t>арактеризовать взаимосвязь между классами неорганических соединений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282F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веществ; вычислять массовую долю химического элемента по формуле 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C16F75" w14:textId="15DD9966" w:rsidR="002F5E11" w:rsidRDefault="002F5E11" w:rsidP="00E128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292E0" w14:textId="07D99DC1" w:rsidR="002F5E11" w:rsidRDefault="002F5E11" w:rsidP="00E128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5AAB0" w14:textId="77777777" w:rsidR="002F5E11" w:rsidRDefault="002F5E11" w:rsidP="00E128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999BA" w14:textId="11A1087D" w:rsidR="00141848" w:rsidRPr="002F5E11" w:rsidRDefault="008252C9" w:rsidP="002F5E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E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индивидуальных результатов.</w:t>
      </w:r>
    </w:p>
    <w:tbl>
      <w:tblPr>
        <w:tblStyle w:val="a4"/>
        <w:tblW w:w="15283" w:type="dxa"/>
        <w:tblInd w:w="-856" w:type="dxa"/>
        <w:tblLook w:val="04A0" w:firstRow="1" w:lastRow="0" w:firstColumn="1" w:lastColumn="0" w:noHBand="0" w:noVBand="1"/>
      </w:tblPr>
      <w:tblGrid>
        <w:gridCol w:w="1694"/>
        <w:gridCol w:w="591"/>
        <w:gridCol w:w="591"/>
        <w:gridCol w:w="591"/>
        <w:gridCol w:w="591"/>
        <w:gridCol w:w="591"/>
        <w:gridCol w:w="591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663"/>
        <w:gridCol w:w="663"/>
        <w:gridCol w:w="590"/>
        <w:gridCol w:w="590"/>
      </w:tblGrid>
      <w:tr w:rsidR="002F5E11" w:rsidRPr="008252C9" w14:paraId="7A64C680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775EA54B" w14:textId="7D0DE15E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79" w:type="dxa"/>
            <w:noWrap/>
            <w:hideMark/>
          </w:tcPr>
          <w:p w14:paraId="3E6B96EC" w14:textId="77777777" w:rsidR="008252C9" w:rsidRPr="002F5E11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11">
              <w:rPr>
                <w:rFonts w:ascii="Times New Roman" w:hAnsi="Times New Roman" w:cs="Times New Roman"/>
                <w:sz w:val="28"/>
                <w:szCs w:val="28"/>
              </w:rPr>
              <w:t>1.1 (1б)</w:t>
            </w:r>
          </w:p>
        </w:tc>
        <w:tc>
          <w:tcPr>
            <w:tcW w:w="579" w:type="dxa"/>
            <w:noWrap/>
            <w:hideMark/>
          </w:tcPr>
          <w:p w14:paraId="4089C070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1.2 (3б)</w:t>
            </w:r>
          </w:p>
        </w:tc>
        <w:tc>
          <w:tcPr>
            <w:tcW w:w="579" w:type="dxa"/>
            <w:noWrap/>
            <w:hideMark/>
          </w:tcPr>
          <w:p w14:paraId="7FA8675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2.1 (1б)</w:t>
            </w:r>
          </w:p>
        </w:tc>
        <w:tc>
          <w:tcPr>
            <w:tcW w:w="579" w:type="dxa"/>
            <w:noWrap/>
            <w:hideMark/>
          </w:tcPr>
          <w:p w14:paraId="7A909E6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2.2 (1б)</w:t>
            </w:r>
          </w:p>
        </w:tc>
        <w:tc>
          <w:tcPr>
            <w:tcW w:w="579" w:type="dxa"/>
            <w:noWrap/>
            <w:hideMark/>
          </w:tcPr>
          <w:p w14:paraId="191B0D0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3.1 (3б)</w:t>
            </w:r>
          </w:p>
        </w:tc>
        <w:tc>
          <w:tcPr>
            <w:tcW w:w="579" w:type="dxa"/>
            <w:noWrap/>
            <w:hideMark/>
          </w:tcPr>
          <w:p w14:paraId="3DCF6D08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3.2 (2б)</w:t>
            </w:r>
          </w:p>
        </w:tc>
        <w:tc>
          <w:tcPr>
            <w:tcW w:w="579" w:type="dxa"/>
            <w:noWrap/>
            <w:hideMark/>
          </w:tcPr>
          <w:p w14:paraId="59969B2E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4.1 (2б)</w:t>
            </w:r>
          </w:p>
        </w:tc>
        <w:tc>
          <w:tcPr>
            <w:tcW w:w="579" w:type="dxa"/>
            <w:noWrap/>
            <w:hideMark/>
          </w:tcPr>
          <w:p w14:paraId="01CC144C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4.2 (2б)</w:t>
            </w:r>
          </w:p>
        </w:tc>
        <w:tc>
          <w:tcPr>
            <w:tcW w:w="579" w:type="dxa"/>
            <w:noWrap/>
            <w:hideMark/>
          </w:tcPr>
          <w:p w14:paraId="0D33604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4.3 (1б)</w:t>
            </w:r>
          </w:p>
        </w:tc>
        <w:tc>
          <w:tcPr>
            <w:tcW w:w="579" w:type="dxa"/>
            <w:noWrap/>
            <w:hideMark/>
          </w:tcPr>
          <w:p w14:paraId="070083B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4.4 (2б)</w:t>
            </w:r>
          </w:p>
        </w:tc>
        <w:tc>
          <w:tcPr>
            <w:tcW w:w="579" w:type="dxa"/>
            <w:noWrap/>
            <w:hideMark/>
          </w:tcPr>
          <w:p w14:paraId="39CAF09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5.1 (1б)</w:t>
            </w:r>
          </w:p>
        </w:tc>
        <w:tc>
          <w:tcPr>
            <w:tcW w:w="579" w:type="dxa"/>
            <w:noWrap/>
            <w:hideMark/>
          </w:tcPr>
          <w:p w14:paraId="397CED5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5.2 (1б)</w:t>
            </w:r>
          </w:p>
        </w:tc>
        <w:tc>
          <w:tcPr>
            <w:tcW w:w="579" w:type="dxa"/>
            <w:noWrap/>
            <w:hideMark/>
          </w:tcPr>
          <w:p w14:paraId="08A9C154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6.1 (3б)</w:t>
            </w:r>
          </w:p>
        </w:tc>
        <w:tc>
          <w:tcPr>
            <w:tcW w:w="579" w:type="dxa"/>
            <w:noWrap/>
            <w:hideMark/>
          </w:tcPr>
          <w:p w14:paraId="736A791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6.2 (1б)</w:t>
            </w:r>
          </w:p>
        </w:tc>
        <w:tc>
          <w:tcPr>
            <w:tcW w:w="579" w:type="dxa"/>
            <w:noWrap/>
            <w:hideMark/>
          </w:tcPr>
          <w:p w14:paraId="56B590A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6.3 (1б)</w:t>
            </w:r>
          </w:p>
        </w:tc>
        <w:tc>
          <w:tcPr>
            <w:tcW w:w="579" w:type="dxa"/>
            <w:noWrap/>
            <w:hideMark/>
          </w:tcPr>
          <w:p w14:paraId="0E7B09D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6.4 (1б)</w:t>
            </w:r>
          </w:p>
        </w:tc>
        <w:tc>
          <w:tcPr>
            <w:tcW w:w="579" w:type="dxa"/>
            <w:noWrap/>
            <w:hideMark/>
          </w:tcPr>
          <w:p w14:paraId="21357FA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6.5 (1б)</w:t>
            </w:r>
          </w:p>
        </w:tc>
        <w:tc>
          <w:tcPr>
            <w:tcW w:w="579" w:type="dxa"/>
            <w:noWrap/>
            <w:hideMark/>
          </w:tcPr>
          <w:p w14:paraId="1C6E2D5D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7.1 (2б)</w:t>
            </w:r>
          </w:p>
        </w:tc>
        <w:tc>
          <w:tcPr>
            <w:tcW w:w="579" w:type="dxa"/>
            <w:noWrap/>
            <w:hideMark/>
          </w:tcPr>
          <w:p w14:paraId="49CF1583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7.2 (1б)</w:t>
            </w:r>
          </w:p>
        </w:tc>
        <w:tc>
          <w:tcPr>
            <w:tcW w:w="656" w:type="dxa"/>
            <w:noWrap/>
            <w:hideMark/>
          </w:tcPr>
          <w:p w14:paraId="28791C6E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7.3.1 (1б)</w:t>
            </w:r>
          </w:p>
        </w:tc>
        <w:tc>
          <w:tcPr>
            <w:tcW w:w="656" w:type="dxa"/>
            <w:noWrap/>
            <w:hideMark/>
          </w:tcPr>
          <w:p w14:paraId="494479A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7.3.2 (1б)</w:t>
            </w:r>
          </w:p>
        </w:tc>
        <w:tc>
          <w:tcPr>
            <w:tcW w:w="579" w:type="dxa"/>
            <w:noWrap/>
            <w:hideMark/>
          </w:tcPr>
          <w:p w14:paraId="62FB153D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8 (2б)</w:t>
            </w:r>
          </w:p>
        </w:tc>
        <w:tc>
          <w:tcPr>
            <w:tcW w:w="645" w:type="dxa"/>
            <w:noWrap/>
            <w:hideMark/>
          </w:tcPr>
          <w:p w14:paraId="556AB9B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9 (2б)</w:t>
            </w:r>
          </w:p>
        </w:tc>
      </w:tr>
      <w:tr w:rsidR="002F5E11" w:rsidRPr="008252C9" w14:paraId="0EC88255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49D9881A" w14:textId="72D0787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891085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</w:p>
        </w:tc>
        <w:tc>
          <w:tcPr>
            <w:tcW w:w="579" w:type="dxa"/>
            <w:noWrap/>
            <w:hideMark/>
          </w:tcPr>
          <w:p w14:paraId="7B2DBC81" w14:textId="155BEF56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9" w:type="dxa"/>
            <w:noWrap/>
            <w:hideMark/>
          </w:tcPr>
          <w:p w14:paraId="24A5A616" w14:textId="6331A8E4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1E1725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0EC06A3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9C77A4D" w14:textId="0EDC59FF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4ABB9B5" w14:textId="4BFA4216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B003783" w14:textId="7C50109A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25E5F81" w14:textId="775128E1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9829335" w14:textId="5912CF1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1562CB3" w14:textId="7650C5F5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1FD9DB4" w14:textId="5F242B42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997D198" w14:textId="50D7D61F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0506779" w14:textId="16B9E806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9" w:type="dxa"/>
            <w:noWrap/>
            <w:hideMark/>
          </w:tcPr>
          <w:p w14:paraId="479E49B9" w14:textId="2680E368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E7F23F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E93617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70F0EE9" w14:textId="6CBC336E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7BBE414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6E29882A" w14:textId="338AF4C8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4A59963D" w14:textId="6E06A418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69E57A0C" w14:textId="0871E0C4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3882109" w14:textId="0E59D29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noWrap/>
            <w:hideMark/>
          </w:tcPr>
          <w:p w14:paraId="386827B8" w14:textId="5262056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5E11" w:rsidRPr="008252C9" w14:paraId="129DCEB3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3B6FC968" w14:textId="7389ABA2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579" w:type="dxa"/>
            <w:noWrap/>
            <w:hideMark/>
          </w:tcPr>
          <w:p w14:paraId="54791C50" w14:textId="71E52499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5401CAD" w14:textId="402E35D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798FD1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5332A9A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59A287DD" w14:textId="361A6FA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B430539" w14:textId="3A9F112F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52C30AC" w14:textId="0ACA0EA6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B5435EF" w14:textId="235BE6CB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8A610E8" w14:textId="1B7979E4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5E34A28" w14:textId="7B1542FC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BA0AB02" w14:textId="158D67D1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DCD5AB3" w14:textId="2BEBFC79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A1D38F5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6E1EBDC2" w14:textId="44D31383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C62A281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5F00FF6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4534319" w14:textId="5107490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941FBC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3642DFA" w14:textId="4BF6436F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354483E5" w14:textId="47D46EFB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2084CB40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21760EAC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491DADB5" w14:textId="44ABEC45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5E11" w:rsidRPr="008252C9" w14:paraId="631FFD5A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593CA59A" w14:textId="38B2B17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Аникин Артем</w:t>
            </w:r>
          </w:p>
        </w:tc>
        <w:tc>
          <w:tcPr>
            <w:tcW w:w="579" w:type="dxa"/>
            <w:noWrap/>
            <w:hideMark/>
          </w:tcPr>
          <w:p w14:paraId="4119110F" w14:textId="2F2B8F3D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9B03BDF" w14:textId="5F9CA76F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8F5C887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81AE040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A19BECF" w14:textId="62326C4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8B9D096" w14:textId="1B8D006B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B83C59D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7940D79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79AFD71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1FF9A634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769DDAD" w14:textId="344406E1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36A05F2" w14:textId="5E9B1021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572F56C" w14:textId="5971857F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63E0847" w14:textId="4E59E149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4D04FA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68D8F6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FC3C11B" w14:textId="5607E56A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3D3FC5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684F6D8" w14:textId="45DE46BA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35FE7065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7D2AA7CE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6874973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  <w:noWrap/>
            <w:hideMark/>
          </w:tcPr>
          <w:p w14:paraId="5BDA5C9E" w14:textId="457118D3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5E11" w:rsidRPr="008252C9" w14:paraId="22846FBC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25390151" w14:textId="0DB95B2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579" w:type="dxa"/>
            <w:noWrap/>
            <w:hideMark/>
          </w:tcPr>
          <w:p w14:paraId="3235AE0E" w14:textId="14E6DF52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0632507" w14:textId="274D6101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6906480" w14:textId="47FB3083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C6C25A4" w14:textId="4F8172E3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BECE5B0" w14:textId="48687079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A345400" w14:textId="731634C7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4874D47" w14:textId="384F5CF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5AC8F5C" w14:textId="24A7F816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8048BD9" w14:textId="3719786B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175CBFD" w14:textId="785205E9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F1F7FAD" w14:textId="2070222E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671F6B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D13001B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6CF7F109" w14:textId="3A092EF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EE6CF51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77AC49BD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2795C67B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7EC290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79EF1BA1" w14:textId="31D8EC9B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6503D5C3" w14:textId="1664B376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5F2C97CB" w14:textId="123ED20E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CC82D8C" w14:textId="5F3F76F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noWrap/>
            <w:hideMark/>
          </w:tcPr>
          <w:p w14:paraId="368835CB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E11" w:rsidRPr="008252C9" w14:paraId="2FE5C135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68CBF19D" w14:textId="773C4D85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579" w:type="dxa"/>
            <w:noWrap/>
            <w:hideMark/>
          </w:tcPr>
          <w:p w14:paraId="08531DCA" w14:textId="67980BBE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7AA7C29" w14:textId="3520C89C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26A306C" w14:textId="0CF4A23C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ED07F12" w14:textId="7BA90C76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FA7953A" w14:textId="1552AC4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B14BB0C" w14:textId="5F909032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5588132" w14:textId="5900816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F6119BB" w14:textId="274868A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B24E81C" w14:textId="547F042C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1E95776" w14:textId="57FB35ED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FCD02D0" w14:textId="7D5939E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6F1C133" w14:textId="4BC172BC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38DA0FC" w14:textId="5FEA6D3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" w:type="dxa"/>
            <w:noWrap/>
            <w:hideMark/>
          </w:tcPr>
          <w:p w14:paraId="1B65CD20" w14:textId="7CA6589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B7AF58E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272B1384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A987B02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6B3BD38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86EB761" w14:textId="2059E0BB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0A7DDA42" w14:textId="5878A74F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192ADD8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1C819628" w14:textId="03B12F7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noWrap/>
            <w:hideMark/>
          </w:tcPr>
          <w:p w14:paraId="326A37A7" w14:textId="00D1C0FE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5E11" w:rsidRPr="008252C9" w14:paraId="376394BA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01068751" w14:textId="18B12DBD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Дарья</w:t>
            </w:r>
          </w:p>
        </w:tc>
        <w:tc>
          <w:tcPr>
            <w:tcW w:w="579" w:type="dxa"/>
            <w:noWrap/>
            <w:hideMark/>
          </w:tcPr>
          <w:p w14:paraId="7CB5A1B9" w14:textId="67F61048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F0A4099" w14:textId="7ADD26AA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75D1A4E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9C6EB51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1F3E591F" w14:textId="0BD579DF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5EDB3CF" w14:textId="57478C36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9" w:type="dxa"/>
            <w:noWrap/>
            <w:hideMark/>
          </w:tcPr>
          <w:p w14:paraId="7B17D2DA" w14:textId="1A98509E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C010069" w14:textId="658E94B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D79A8DE" w14:textId="6D20E7CA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F5015A1" w14:textId="429184F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E5A982F" w14:textId="4F4A86E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648CFC9E" w14:textId="67FB56A1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0FC4266C" w14:textId="3FE09502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302BBB9" w14:textId="1998C23F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4AE894C7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57A077C6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21FCCD5" w14:textId="72D8EAF6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5901E26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3857F0F2" w14:textId="68E0B9B0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20C35818" w14:textId="401190E0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011764F1" w14:textId="04BCDD43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9882B51" w14:textId="3728973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noWrap/>
            <w:hideMark/>
          </w:tcPr>
          <w:p w14:paraId="77F2C459" w14:textId="44AE91EA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5E11" w:rsidRPr="008252C9" w14:paraId="50B45EDF" w14:textId="77777777" w:rsidTr="002F5E11">
        <w:trPr>
          <w:trHeight w:val="331"/>
        </w:trPr>
        <w:tc>
          <w:tcPr>
            <w:tcW w:w="1746" w:type="dxa"/>
            <w:noWrap/>
            <w:hideMark/>
          </w:tcPr>
          <w:p w14:paraId="5BB458EF" w14:textId="30B403E1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Анастасия</w:t>
            </w:r>
          </w:p>
        </w:tc>
        <w:tc>
          <w:tcPr>
            <w:tcW w:w="579" w:type="dxa"/>
            <w:noWrap/>
            <w:hideMark/>
          </w:tcPr>
          <w:p w14:paraId="042813D8" w14:textId="31A430CA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08E077C" w14:textId="4200FA80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33C1D47F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2E01EBAC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1ABAEFAA" w14:textId="32A72A0B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" w:type="dxa"/>
            <w:noWrap/>
            <w:hideMark/>
          </w:tcPr>
          <w:p w14:paraId="10891FDB" w14:textId="5E0B3084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797D8E4" w14:textId="62BF0DDF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176895D9" w14:textId="50C76511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249526B" w14:textId="34CAE6A9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1EB8944" w14:textId="075157FD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3FDF0F5" w14:textId="4FEC544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011DF90" w14:textId="5424E168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8BA7B30" w14:textId="00AA30F5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514E596" w14:textId="5B6B7327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2DB87CCA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19982E4C" w14:textId="203D2B41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" w:type="dxa"/>
            <w:noWrap/>
            <w:hideMark/>
          </w:tcPr>
          <w:p w14:paraId="7E34D613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4C058725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0B1E742E" w14:textId="17A96322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56" w:type="dxa"/>
            <w:noWrap/>
            <w:hideMark/>
          </w:tcPr>
          <w:p w14:paraId="2A5BC51B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6" w:type="dxa"/>
            <w:noWrap/>
            <w:hideMark/>
          </w:tcPr>
          <w:p w14:paraId="1DA55FB9" w14:textId="77777777" w:rsidR="008252C9" w:rsidRPr="008252C9" w:rsidRDefault="008252C9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" w:type="dxa"/>
            <w:noWrap/>
            <w:hideMark/>
          </w:tcPr>
          <w:p w14:paraId="6C55F78C" w14:textId="09BD61B7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45" w:type="dxa"/>
            <w:noWrap/>
            <w:hideMark/>
          </w:tcPr>
          <w:p w14:paraId="3906B0AB" w14:textId="168394FD" w:rsidR="008252C9" w:rsidRPr="008252C9" w:rsidRDefault="002F5E11" w:rsidP="0082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2"/>
    </w:tbl>
    <w:p w14:paraId="69CF4BCB" w14:textId="77777777" w:rsidR="008252C9" w:rsidRDefault="008252C9" w:rsidP="00E128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DD3BC" w14:textId="787C06A1" w:rsidR="002F5E11" w:rsidRDefault="002F5E11" w:rsidP="002F5E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Проблемные зоны.</w:t>
      </w:r>
    </w:p>
    <w:p w14:paraId="4310138A" w14:textId="4F100788" w:rsidR="002F5E11" w:rsidRPr="002F5E11" w:rsidRDefault="008252C9" w:rsidP="002F5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E11">
        <w:rPr>
          <w:rFonts w:ascii="Times New Roman" w:hAnsi="Times New Roman" w:cs="Times New Roman"/>
          <w:b/>
          <w:bCs/>
          <w:sz w:val="28"/>
          <w:szCs w:val="28"/>
        </w:rPr>
        <w:t>Абдулкаликова</w:t>
      </w:r>
      <w:proofErr w:type="spellEnd"/>
      <w:r w:rsidRPr="002F5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5E11">
        <w:rPr>
          <w:rFonts w:ascii="Times New Roman" w:hAnsi="Times New Roman" w:cs="Times New Roman"/>
          <w:b/>
          <w:bCs/>
          <w:sz w:val="28"/>
          <w:szCs w:val="28"/>
        </w:rPr>
        <w:t>Айжан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E1282F">
        <w:rPr>
          <w:rFonts w:ascii="Times New Roman" w:hAnsi="Times New Roman" w:cs="Times New Roman"/>
          <w:sz w:val="28"/>
          <w:szCs w:val="28"/>
        </w:rPr>
        <w:t xml:space="preserve">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</w:p>
    <w:p w14:paraId="75707100" w14:textId="4BE23C66" w:rsidR="008252C9" w:rsidRPr="008252C9" w:rsidRDefault="008252C9" w:rsidP="008252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E11">
        <w:rPr>
          <w:rFonts w:ascii="Times New Roman" w:hAnsi="Times New Roman" w:cs="Times New Roman"/>
          <w:b/>
          <w:bCs/>
          <w:sz w:val="28"/>
          <w:szCs w:val="28"/>
        </w:rPr>
        <w:t>Алмакаев</w:t>
      </w:r>
      <w:proofErr w:type="spellEnd"/>
      <w:r w:rsidRPr="002F5E11">
        <w:rPr>
          <w:rFonts w:ascii="Times New Roman" w:hAnsi="Times New Roman" w:cs="Times New Roman"/>
          <w:b/>
          <w:bCs/>
          <w:sz w:val="28"/>
          <w:szCs w:val="28"/>
        </w:rPr>
        <w:t xml:space="preserve"> Никита.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  <w:r w:rsidR="002F5E11" w:rsidRP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E1282F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2F5E11" w:rsidRPr="008252C9">
        <w:rPr>
          <w:rFonts w:ascii="Times New Roman" w:hAnsi="Times New Roman" w:cs="Times New Roman"/>
          <w:sz w:val="28"/>
          <w:szCs w:val="28"/>
        </w:rPr>
        <w:t xml:space="preserve"> </w:t>
      </w:r>
      <w:r w:rsidRPr="008252C9">
        <w:rPr>
          <w:rFonts w:ascii="Times New Roman" w:hAnsi="Times New Roman" w:cs="Times New Roman"/>
          <w:sz w:val="28"/>
          <w:szCs w:val="28"/>
        </w:rPr>
        <w:t>Аникин Артем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</w:p>
    <w:p w14:paraId="4697E00B" w14:textId="77777777" w:rsidR="002F5E11" w:rsidRPr="008252C9" w:rsidRDefault="008252C9" w:rsidP="002F5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E11">
        <w:rPr>
          <w:rFonts w:ascii="Times New Roman" w:hAnsi="Times New Roman" w:cs="Times New Roman"/>
          <w:b/>
          <w:bCs/>
          <w:sz w:val="28"/>
          <w:szCs w:val="28"/>
        </w:rPr>
        <w:t>Низонов</w:t>
      </w:r>
      <w:proofErr w:type="spellEnd"/>
      <w:r w:rsidRPr="002F5E11">
        <w:rPr>
          <w:rFonts w:ascii="Times New Roman" w:hAnsi="Times New Roman" w:cs="Times New Roman"/>
          <w:b/>
          <w:bCs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E1282F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2F5E11" w:rsidRPr="008252C9">
        <w:rPr>
          <w:rFonts w:ascii="Times New Roman" w:hAnsi="Times New Roman" w:cs="Times New Roman"/>
          <w:sz w:val="28"/>
          <w:szCs w:val="28"/>
        </w:rPr>
        <w:t xml:space="preserve"> Аникин Артем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</w:p>
    <w:p w14:paraId="75ABF479" w14:textId="4B7AEA40" w:rsidR="008252C9" w:rsidRPr="008252C9" w:rsidRDefault="008252C9" w:rsidP="008252C9">
      <w:pPr>
        <w:rPr>
          <w:rFonts w:ascii="Times New Roman" w:hAnsi="Times New Roman" w:cs="Times New Roman"/>
          <w:sz w:val="28"/>
          <w:szCs w:val="28"/>
        </w:rPr>
      </w:pPr>
    </w:p>
    <w:p w14:paraId="1E4456F7" w14:textId="77777777" w:rsidR="002F5E11" w:rsidRPr="008252C9" w:rsidRDefault="008252C9" w:rsidP="002F5E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F5E11">
        <w:rPr>
          <w:rFonts w:ascii="Times New Roman" w:hAnsi="Times New Roman" w:cs="Times New Roman"/>
          <w:b/>
          <w:bCs/>
          <w:sz w:val="28"/>
          <w:szCs w:val="28"/>
        </w:rPr>
        <w:t>Одинець</w:t>
      </w:r>
      <w:proofErr w:type="spellEnd"/>
      <w:r w:rsidRPr="002F5E11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Анастасия.</w:t>
      </w:r>
      <w:r w:rsidRPr="008252C9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E1282F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2F5E11" w:rsidRPr="008252C9">
        <w:rPr>
          <w:rFonts w:ascii="Times New Roman" w:hAnsi="Times New Roman" w:cs="Times New Roman"/>
          <w:sz w:val="28"/>
          <w:szCs w:val="28"/>
        </w:rPr>
        <w:t xml:space="preserve"> Аникин Артем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</w:p>
    <w:p w14:paraId="0904DFE9" w14:textId="77777777" w:rsidR="002F5E11" w:rsidRPr="008252C9" w:rsidRDefault="008252C9" w:rsidP="002F5E11">
      <w:pPr>
        <w:rPr>
          <w:rFonts w:ascii="Times New Roman" w:hAnsi="Times New Roman" w:cs="Times New Roman"/>
          <w:sz w:val="28"/>
          <w:szCs w:val="28"/>
        </w:rPr>
      </w:pPr>
      <w:r w:rsidRPr="002F5E11">
        <w:rPr>
          <w:rFonts w:ascii="Times New Roman" w:hAnsi="Times New Roman" w:cs="Times New Roman"/>
          <w:b/>
          <w:bCs/>
          <w:sz w:val="28"/>
          <w:szCs w:val="28"/>
        </w:rPr>
        <w:t>Степанова Дарья.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E1282F">
        <w:rPr>
          <w:rFonts w:ascii="Times New Roman" w:hAnsi="Times New Roman" w:cs="Times New Roman"/>
          <w:sz w:val="28"/>
          <w:szCs w:val="28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</w:r>
      <w:r w:rsidR="002F5E11" w:rsidRPr="008252C9">
        <w:rPr>
          <w:rFonts w:ascii="Times New Roman" w:hAnsi="Times New Roman" w:cs="Times New Roman"/>
          <w:sz w:val="28"/>
          <w:szCs w:val="28"/>
        </w:rPr>
        <w:t xml:space="preserve"> Аникин Артем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</w:p>
    <w:p w14:paraId="76B4AEBA" w14:textId="1B0EB641" w:rsidR="008252C9" w:rsidRPr="008252C9" w:rsidRDefault="008252C9" w:rsidP="008252C9">
      <w:pPr>
        <w:rPr>
          <w:rFonts w:ascii="Times New Roman" w:hAnsi="Times New Roman" w:cs="Times New Roman"/>
          <w:sz w:val="28"/>
          <w:szCs w:val="28"/>
        </w:rPr>
      </w:pPr>
    </w:p>
    <w:p w14:paraId="2BF69662" w14:textId="77777777" w:rsidR="002F5E11" w:rsidRPr="008252C9" w:rsidRDefault="008252C9" w:rsidP="002F5E11">
      <w:pPr>
        <w:rPr>
          <w:rFonts w:ascii="Times New Roman" w:hAnsi="Times New Roman" w:cs="Times New Roman"/>
          <w:sz w:val="28"/>
          <w:szCs w:val="28"/>
        </w:rPr>
      </w:pPr>
      <w:r w:rsidRPr="002F5E11">
        <w:rPr>
          <w:rFonts w:ascii="Times New Roman" w:hAnsi="Times New Roman" w:cs="Times New Roman"/>
          <w:b/>
          <w:bCs/>
          <w:sz w:val="28"/>
          <w:szCs w:val="28"/>
        </w:rPr>
        <w:t>Тимофеева Анастасия.</w:t>
      </w:r>
      <w:r w:rsidR="002F5E11">
        <w:rPr>
          <w:rFonts w:ascii="Times New Roman" w:hAnsi="Times New Roman" w:cs="Times New Roman"/>
          <w:sz w:val="28"/>
          <w:szCs w:val="28"/>
        </w:rPr>
        <w:t xml:space="preserve">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E1282F">
        <w:rPr>
          <w:rFonts w:ascii="Times New Roman" w:hAnsi="Times New Roman" w:cs="Times New Roman"/>
          <w:sz w:val="28"/>
          <w:szCs w:val="28"/>
        </w:rPr>
        <w:t xml:space="preserve">Характеризовать физические и химические свойства воды; называть соединения изученных классов неорганических веществ; характеризовать физические и </w:t>
      </w:r>
      <w:r w:rsidR="002F5E11" w:rsidRPr="00E1282F">
        <w:rPr>
          <w:rFonts w:ascii="Times New Roman" w:hAnsi="Times New Roman" w:cs="Times New Roman"/>
          <w:sz w:val="28"/>
          <w:szCs w:val="28"/>
        </w:rPr>
        <w:lastRenderedPageBreak/>
        <w:t>химические свойства основных классов неорганических веществ: оксидов, кислот, оснований, солей</w:t>
      </w:r>
      <w:r w:rsidR="002F5E11" w:rsidRPr="008252C9">
        <w:rPr>
          <w:rFonts w:ascii="Times New Roman" w:hAnsi="Times New Roman" w:cs="Times New Roman"/>
          <w:sz w:val="28"/>
          <w:szCs w:val="28"/>
        </w:rPr>
        <w:t xml:space="preserve"> Аникин Артем</w:t>
      </w:r>
      <w:r w:rsidR="002F5E11">
        <w:rPr>
          <w:rFonts w:ascii="Times New Roman" w:hAnsi="Times New Roman" w:cs="Times New Roman"/>
          <w:sz w:val="28"/>
          <w:szCs w:val="28"/>
        </w:rPr>
        <w:t xml:space="preserve">. </w:t>
      </w:r>
      <w:r w:rsidR="002F5E11" w:rsidRPr="002F5E11">
        <w:rPr>
          <w:rFonts w:ascii="Times New Roman" w:hAnsi="Times New Roman" w:cs="Times New Roman"/>
          <w:sz w:val="28"/>
          <w:szCs w:val="28"/>
        </w:rPr>
        <w:t>Различать химические и физические явления; называть признаки и условия протекания химических реакций; выявлять признаки, свидетельствующие о протекании химической реакции при выполнении химического опыта;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</w:t>
      </w:r>
      <w:r w:rsidR="002F5E11">
        <w:rPr>
          <w:rFonts w:ascii="Times New Roman" w:hAnsi="Times New Roman" w:cs="Times New Roman"/>
          <w:sz w:val="28"/>
          <w:szCs w:val="28"/>
        </w:rPr>
        <w:t>.</w:t>
      </w:r>
    </w:p>
    <w:p w14:paraId="14DDD448" w14:textId="2DF3F263" w:rsidR="00E1282F" w:rsidRDefault="00E1282F" w:rsidP="008252C9">
      <w:pPr>
        <w:rPr>
          <w:rFonts w:ascii="Times New Roman" w:hAnsi="Times New Roman" w:cs="Times New Roman"/>
          <w:sz w:val="28"/>
          <w:szCs w:val="28"/>
        </w:rPr>
      </w:pPr>
    </w:p>
    <w:p w14:paraId="1D259857" w14:textId="77777777" w:rsidR="00E1282F" w:rsidRDefault="00E1282F" w:rsidP="00E128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4651F9D7" w14:textId="345E855E" w:rsidR="00E1282F" w:rsidRDefault="00E1282F" w:rsidP="00E12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рабочей программе по химии проведение контрольных работ, близких к текстам ВПР, с целью определения направлений коррекционной работы с обучающимися по освоению программы по химии.</w:t>
      </w:r>
    </w:p>
    <w:p w14:paraId="51EA8016" w14:textId="10F4A897" w:rsidR="00E1282F" w:rsidRDefault="00E1282F" w:rsidP="00E12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химии надо больше внимание уделять исследовательской деятельности учащихся, в которой формируются умения выдвигать гипотезы, предположения, устанавливать причинно-следственные связи, наблюдать за результатами и делать правильные выводы. </w:t>
      </w:r>
    </w:p>
    <w:p w14:paraId="2C40BF62" w14:textId="47F2DB6C" w:rsidR="00E1282F" w:rsidRDefault="00E1282F" w:rsidP="00E12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Изменить подходы к практическим и лабораторным работам. При изучении </w:t>
      </w:r>
      <w:r w:rsidR="0014184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уделять внимание</w:t>
      </w:r>
      <w:r w:rsidR="00141848">
        <w:rPr>
          <w:rFonts w:ascii="Times New Roman" w:hAnsi="Times New Roman" w:cs="Times New Roman"/>
          <w:sz w:val="28"/>
          <w:szCs w:val="28"/>
        </w:rPr>
        <w:t xml:space="preserve">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виртуальные опыты и эксперименты для решения практических задач. Включать в программный материал проблемные задачи, которые заставляют детей думать и учат применять знания, полученные ранее и не только на уроках химии. </w:t>
      </w:r>
    </w:p>
    <w:p w14:paraId="4AFAE1F3" w14:textId="77777777" w:rsidR="00E1282F" w:rsidRDefault="00E1282F" w:rsidP="00E12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на уроках разнообразные формы работы с текстами и рисунками. Учить детей осмысленно подходить к составлению схем, таблиц, моделей. </w:t>
      </w:r>
    </w:p>
    <w:p w14:paraId="15BB0ED5" w14:textId="77777777" w:rsidR="00E1282F" w:rsidRDefault="00E1282F" w:rsidP="00E128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Использовать открытые банки заданий ВПР для составления заданий к урокам, тематических проверочных и контрольных работ.</w:t>
      </w:r>
    </w:p>
    <w:p w14:paraId="4434B5E7" w14:textId="77777777" w:rsidR="00E1282F" w:rsidRDefault="00E1282F" w:rsidP="00E128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84645" w14:textId="77777777" w:rsidR="00F16623" w:rsidRDefault="00F16623"/>
    <w:sectPr w:rsidR="00F16623" w:rsidSect="00E128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D8D"/>
    <w:multiLevelType w:val="hybridMultilevel"/>
    <w:tmpl w:val="AB80C4DA"/>
    <w:lvl w:ilvl="0" w:tplc="89A067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4D"/>
    <w:rsid w:val="00141848"/>
    <w:rsid w:val="002D7BCA"/>
    <w:rsid w:val="002F5E11"/>
    <w:rsid w:val="008252C9"/>
    <w:rsid w:val="008B4C4D"/>
    <w:rsid w:val="00BA01BC"/>
    <w:rsid w:val="00E1282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F0DB"/>
  <w15:chartTrackingRefBased/>
  <w15:docId w15:val="{6AB19757-9188-4A64-B5AC-A15A006B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82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2F"/>
    <w:pPr>
      <w:ind w:left="720"/>
      <w:contextualSpacing/>
    </w:pPr>
  </w:style>
  <w:style w:type="table" w:styleId="a4">
    <w:name w:val="Table Grid"/>
    <w:basedOn w:val="a1"/>
    <w:uiPriority w:val="59"/>
    <w:rsid w:val="00E1282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1282F"/>
    <w:rPr>
      <w:color w:val="0000FF"/>
      <w:u w:val="single"/>
    </w:rPr>
  </w:style>
  <w:style w:type="table" w:styleId="-41">
    <w:name w:val="Grid Table 4 Accent 1"/>
    <w:basedOn w:val="a1"/>
    <w:uiPriority w:val="49"/>
    <w:rsid w:val="00E128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Трофимова</dc:creator>
  <cp:keywords/>
  <dc:description/>
  <cp:lastModifiedBy>Вера Васильевна</cp:lastModifiedBy>
  <cp:revision>2</cp:revision>
  <dcterms:created xsi:type="dcterms:W3CDTF">2024-06-10T09:19:00Z</dcterms:created>
  <dcterms:modified xsi:type="dcterms:W3CDTF">2024-06-10T09:19:00Z</dcterms:modified>
</cp:coreProperties>
</file>